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D4C" w:rsidRPr="00094E86" w:rsidRDefault="00430D4C" w:rsidP="00094E86">
      <w:pPr>
        <w:spacing w:line="480" w:lineRule="auto"/>
        <w:rPr>
          <w:rFonts w:ascii="Times New Roman" w:hAnsi="Times New Roman" w:cs="Times New Roman"/>
          <w:sz w:val="24"/>
          <w:szCs w:val="24"/>
        </w:rPr>
      </w:pPr>
      <w:r w:rsidRPr="00094E86">
        <w:rPr>
          <w:rFonts w:ascii="Times New Roman" w:hAnsi="Times New Roman" w:cs="Times New Roman"/>
          <w:sz w:val="24"/>
          <w:szCs w:val="24"/>
        </w:rPr>
        <w:t>Shaquire Dean</w:t>
      </w:r>
    </w:p>
    <w:p w:rsidR="00430D4C" w:rsidRPr="00094E86" w:rsidRDefault="00430D4C" w:rsidP="00094E86">
      <w:pPr>
        <w:spacing w:line="480" w:lineRule="auto"/>
        <w:rPr>
          <w:rFonts w:ascii="Times New Roman" w:hAnsi="Times New Roman" w:cs="Times New Roman"/>
          <w:sz w:val="24"/>
          <w:szCs w:val="24"/>
        </w:rPr>
      </w:pPr>
      <w:r w:rsidRPr="00094E86">
        <w:rPr>
          <w:rFonts w:ascii="Times New Roman" w:hAnsi="Times New Roman" w:cs="Times New Roman"/>
          <w:sz w:val="24"/>
          <w:szCs w:val="24"/>
        </w:rPr>
        <w:t>Bio 1106</w:t>
      </w:r>
    </w:p>
    <w:p w:rsidR="00430D4C" w:rsidRPr="00094E86" w:rsidRDefault="00430D4C" w:rsidP="00094E86">
      <w:pPr>
        <w:spacing w:line="480" w:lineRule="auto"/>
        <w:rPr>
          <w:rFonts w:ascii="Times New Roman" w:hAnsi="Times New Roman" w:cs="Times New Roman"/>
          <w:sz w:val="24"/>
          <w:szCs w:val="24"/>
        </w:rPr>
      </w:pPr>
      <w:r w:rsidRPr="00094E86">
        <w:rPr>
          <w:rFonts w:ascii="Times New Roman" w:hAnsi="Times New Roman" w:cs="Times New Roman"/>
          <w:sz w:val="24"/>
          <w:szCs w:val="24"/>
        </w:rPr>
        <w:t>30</w:t>
      </w:r>
      <w:r w:rsidRPr="00094E86">
        <w:rPr>
          <w:rFonts w:ascii="Times New Roman" w:hAnsi="Times New Roman" w:cs="Times New Roman"/>
          <w:sz w:val="24"/>
          <w:szCs w:val="24"/>
          <w:vertAlign w:val="superscript"/>
        </w:rPr>
        <w:t>th</w:t>
      </w:r>
      <w:r w:rsidRPr="00094E86">
        <w:rPr>
          <w:rFonts w:ascii="Times New Roman" w:hAnsi="Times New Roman" w:cs="Times New Roman"/>
          <w:sz w:val="24"/>
          <w:szCs w:val="24"/>
        </w:rPr>
        <w:t xml:space="preserve"> August 2021</w:t>
      </w:r>
    </w:p>
    <w:p w:rsidR="00430D4C" w:rsidRPr="00094E86" w:rsidRDefault="00430D4C" w:rsidP="00094E86">
      <w:pPr>
        <w:spacing w:line="480" w:lineRule="auto"/>
        <w:rPr>
          <w:rFonts w:ascii="Times New Roman" w:hAnsi="Times New Roman" w:cs="Times New Roman"/>
          <w:sz w:val="24"/>
          <w:szCs w:val="24"/>
        </w:rPr>
      </w:pPr>
    </w:p>
    <w:p w:rsidR="00C03E7D" w:rsidRPr="00094E86" w:rsidRDefault="00C03E7D" w:rsidP="00094E86">
      <w:pPr>
        <w:spacing w:line="480" w:lineRule="auto"/>
        <w:rPr>
          <w:rFonts w:ascii="Times New Roman" w:hAnsi="Times New Roman" w:cs="Times New Roman"/>
          <w:b/>
          <w:sz w:val="24"/>
          <w:szCs w:val="24"/>
        </w:rPr>
      </w:pPr>
      <w:r w:rsidRPr="00094E86">
        <w:rPr>
          <w:rFonts w:ascii="Times New Roman" w:hAnsi="Times New Roman" w:cs="Times New Roman"/>
          <w:b/>
          <w:sz w:val="24"/>
          <w:szCs w:val="24"/>
        </w:rPr>
        <w:t>Scientific Methods</w:t>
      </w:r>
    </w:p>
    <w:p w:rsidR="00E14189" w:rsidRPr="00094E86" w:rsidRDefault="00C03E7D" w:rsidP="00094E86">
      <w:pPr>
        <w:spacing w:line="480" w:lineRule="auto"/>
        <w:rPr>
          <w:rFonts w:ascii="Times New Roman" w:hAnsi="Times New Roman" w:cs="Times New Roman"/>
          <w:b/>
          <w:sz w:val="24"/>
          <w:szCs w:val="24"/>
        </w:rPr>
      </w:pPr>
      <w:r w:rsidRPr="00094E86">
        <w:rPr>
          <w:rFonts w:ascii="Times New Roman" w:hAnsi="Times New Roman" w:cs="Times New Roman"/>
          <w:b/>
          <w:sz w:val="24"/>
          <w:szCs w:val="24"/>
        </w:rPr>
        <w:t>Part 1: Steps of scientific Method (1-page)</w:t>
      </w:r>
    </w:p>
    <w:p w:rsidR="00354871" w:rsidRPr="00354871" w:rsidRDefault="00354871" w:rsidP="00354871">
      <w:pPr>
        <w:spacing w:line="480" w:lineRule="auto"/>
        <w:jc w:val="both"/>
        <w:rPr>
          <w:rFonts w:ascii="Times New Roman" w:hAnsi="Times New Roman" w:cs="Times New Roman"/>
          <w:sz w:val="24"/>
          <w:szCs w:val="24"/>
        </w:rPr>
      </w:pPr>
      <w:r w:rsidRPr="00354871">
        <w:rPr>
          <w:rFonts w:ascii="Times New Roman" w:hAnsi="Times New Roman" w:cs="Times New Roman"/>
          <w:sz w:val="24"/>
          <w:szCs w:val="24"/>
        </w:rPr>
        <w:t xml:space="preserve">Reference to the openstax textbook, scientific methods are defined as research methods with clearly defined steps that involve careful observation and experiments. In any scientific method applied, specific steps are always involved in order to attain the required result. The first step is observation. This involves identifying any issue or problems whose solution should be found. An example of the observation would be that, if something were wrong with the condenser of my refrigerator, then the refrigerator would not work effectively.  </w:t>
      </w:r>
    </w:p>
    <w:p w:rsidR="00430D4C" w:rsidRPr="00094E86" w:rsidRDefault="00354871" w:rsidP="00354871">
      <w:pPr>
        <w:spacing w:line="480" w:lineRule="auto"/>
        <w:jc w:val="both"/>
        <w:rPr>
          <w:rFonts w:ascii="Times New Roman" w:hAnsi="Times New Roman" w:cs="Times New Roman"/>
          <w:sz w:val="24"/>
          <w:szCs w:val="24"/>
        </w:rPr>
      </w:pPr>
      <w:r w:rsidRPr="00354871">
        <w:rPr>
          <w:rFonts w:ascii="Times New Roman" w:hAnsi="Times New Roman" w:cs="Times New Roman"/>
          <w:sz w:val="24"/>
          <w:szCs w:val="24"/>
        </w:rPr>
        <w:t xml:space="preserve">The third step involves the formulation of a hypothesis statement or a testable explanation and this is the potential answer to the asked question in the second step. An example would be the refrigerator would spoil my fruits. The fourth step in the scientific method is making certain predictions. These are the expected outcomes assume we find that our hypothesis is correct. Considering the observation made on my refrigerator, if I change the condensers in my refrigerator, then my food will not be spoiled. The fifth step is a test of predictions. This involves testing the hypothesis made by trying to carry out an experiment that is much associated or related to that whose predictions were already predicted in the fourth step. In this case, changing the condensers of my refrigerator and try to put in fruits for a while. The sixth and very last step of the scientific </w:t>
      </w:r>
      <w:r w:rsidRPr="00354871">
        <w:rPr>
          <w:rFonts w:ascii="Times New Roman" w:hAnsi="Times New Roman" w:cs="Times New Roman"/>
          <w:sz w:val="24"/>
          <w:szCs w:val="24"/>
        </w:rPr>
        <w:lastRenderedPageBreak/>
        <w:t>method is reporting the results. It involves reflecting on the results to find out if the hypothesis is supported or not supported. When the res</w:t>
      </w:r>
      <w:bookmarkStart w:id="0" w:name="_GoBack"/>
      <w:bookmarkEnd w:id="0"/>
      <w:r w:rsidRPr="00354871">
        <w:rPr>
          <w:rFonts w:ascii="Times New Roman" w:hAnsi="Times New Roman" w:cs="Times New Roman"/>
          <w:sz w:val="24"/>
          <w:szCs w:val="24"/>
        </w:rPr>
        <w:t>ults do not support the hypothesis, then we go back to the very first step to begin the entire process once again afresh.</w:t>
      </w:r>
    </w:p>
    <w:p w:rsidR="00430D4C" w:rsidRPr="00094E86" w:rsidRDefault="00430D4C" w:rsidP="00094E86">
      <w:pPr>
        <w:spacing w:line="480" w:lineRule="auto"/>
        <w:rPr>
          <w:rFonts w:ascii="Times New Roman" w:hAnsi="Times New Roman" w:cs="Times New Roman"/>
          <w:b/>
          <w:sz w:val="24"/>
          <w:szCs w:val="24"/>
        </w:rPr>
      </w:pPr>
      <w:r w:rsidRPr="00094E86">
        <w:rPr>
          <w:rFonts w:ascii="Times New Roman" w:hAnsi="Times New Roman" w:cs="Times New Roman"/>
          <w:b/>
          <w:sz w:val="24"/>
          <w:szCs w:val="24"/>
        </w:rPr>
        <w:t xml:space="preserve">Part 2: Discuss the similarities and differences between inductive and deductive reasoning. Give an example of each of the two reasoning, and provide your explanation for each of these concepts.  Why is important to write a scientific report in a particular format as discussed in the class? </w:t>
      </w:r>
    </w:p>
    <w:p w:rsidR="00430D4C" w:rsidRPr="00094E86" w:rsidRDefault="00430D4C" w:rsidP="00094E86">
      <w:pPr>
        <w:spacing w:line="480" w:lineRule="auto"/>
        <w:rPr>
          <w:rFonts w:ascii="Times New Roman" w:hAnsi="Times New Roman" w:cs="Times New Roman"/>
          <w:b/>
          <w:sz w:val="24"/>
          <w:szCs w:val="24"/>
        </w:rPr>
      </w:pPr>
      <w:r w:rsidRPr="00094E86">
        <w:rPr>
          <w:rFonts w:ascii="Times New Roman" w:hAnsi="Times New Roman" w:cs="Times New Roman"/>
          <w:b/>
          <w:sz w:val="24"/>
          <w:szCs w:val="24"/>
        </w:rPr>
        <w:t>Inductive reasoning</w:t>
      </w:r>
    </w:p>
    <w:p w:rsidR="00354871" w:rsidRDefault="00354871" w:rsidP="00354871">
      <w:pPr>
        <w:spacing w:line="480" w:lineRule="auto"/>
        <w:jc w:val="both"/>
        <w:rPr>
          <w:rFonts w:ascii="Times New Roman" w:hAnsi="Times New Roman" w:cs="Times New Roman"/>
          <w:sz w:val="24"/>
          <w:szCs w:val="24"/>
        </w:rPr>
      </w:pPr>
      <w:r w:rsidRPr="00354871">
        <w:rPr>
          <w:rFonts w:ascii="Times New Roman" w:hAnsi="Times New Roman" w:cs="Times New Roman"/>
          <w:sz w:val="24"/>
          <w:szCs w:val="24"/>
        </w:rPr>
        <w:t>This is a form of logical thinking, which utilizes certain observations made to arrive at a certain conclusion. This kind of reasoning is commonly used in descriptive science. This kind of reasoning involves formulating assumptions much inferred from certain observations as well as analysis made on certain large quantities of data. An example of this kind of reasoning is well explained by brain studies such as food viewing. In such kind of research, while we the people are involved in certain activities, scientists do observe several live brains. In so doing, he or she later comes with the prediction that, that brains which lights up tend to control the response of the brain to a certain stimulus selected and in this case, food images.</w:t>
      </w:r>
    </w:p>
    <w:p w:rsidR="00430D4C" w:rsidRPr="00094E86" w:rsidRDefault="00430D4C" w:rsidP="00094E86">
      <w:pPr>
        <w:spacing w:line="480" w:lineRule="auto"/>
        <w:rPr>
          <w:rFonts w:ascii="Times New Roman" w:hAnsi="Times New Roman" w:cs="Times New Roman"/>
          <w:b/>
          <w:sz w:val="24"/>
          <w:szCs w:val="24"/>
        </w:rPr>
      </w:pPr>
      <w:r w:rsidRPr="00094E86">
        <w:rPr>
          <w:rFonts w:ascii="Times New Roman" w:hAnsi="Times New Roman" w:cs="Times New Roman"/>
          <w:b/>
          <w:sz w:val="24"/>
          <w:szCs w:val="24"/>
        </w:rPr>
        <w:t>Deductive reasoning</w:t>
      </w:r>
    </w:p>
    <w:p w:rsidR="00354871" w:rsidRDefault="00354871" w:rsidP="00354871">
      <w:pPr>
        <w:spacing w:line="480" w:lineRule="auto"/>
        <w:jc w:val="both"/>
        <w:rPr>
          <w:rFonts w:ascii="Times New Roman" w:hAnsi="Times New Roman" w:cs="Times New Roman"/>
          <w:sz w:val="24"/>
          <w:szCs w:val="24"/>
        </w:rPr>
      </w:pPr>
      <w:r w:rsidRPr="00354871">
        <w:rPr>
          <w:rFonts w:ascii="Times New Roman" w:hAnsi="Times New Roman" w:cs="Times New Roman"/>
          <w:sz w:val="24"/>
          <w:szCs w:val="24"/>
        </w:rPr>
        <w:t xml:space="preserve">This kind of reasoning involves thinking based on the general law or principle, which predicts certain specific answers or results. Based on such laws and principles, scientists are in the apposition of deducing and predicting certain specific answers or results, which would be much valid, considered the general law or principle remains valid. In this kind of reasoning, the pattern </w:t>
      </w:r>
      <w:r w:rsidRPr="00354871">
        <w:rPr>
          <w:rFonts w:ascii="Times New Roman" w:hAnsi="Times New Roman" w:cs="Times New Roman"/>
          <w:sz w:val="24"/>
          <w:szCs w:val="24"/>
        </w:rPr>
        <w:lastRenderedPageBreak/>
        <w:t>of reasoning or being able to think to tend to move to the opposite direction compared to inductive reasoning.</w:t>
      </w:r>
    </w:p>
    <w:p w:rsidR="00430D4C" w:rsidRPr="00094E86" w:rsidRDefault="00430D4C" w:rsidP="00094E86">
      <w:pPr>
        <w:spacing w:line="480" w:lineRule="auto"/>
        <w:rPr>
          <w:rFonts w:ascii="Times New Roman" w:hAnsi="Times New Roman" w:cs="Times New Roman"/>
          <w:b/>
          <w:sz w:val="24"/>
          <w:szCs w:val="24"/>
        </w:rPr>
      </w:pPr>
      <w:r w:rsidRPr="00094E86">
        <w:rPr>
          <w:rFonts w:ascii="Times New Roman" w:hAnsi="Times New Roman" w:cs="Times New Roman"/>
          <w:b/>
          <w:sz w:val="24"/>
          <w:szCs w:val="24"/>
        </w:rPr>
        <w:t>Similarities</w:t>
      </w:r>
    </w:p>
    <w:p w:rsidR="00354871" w:rsidRDefault="00354871" w:rsidP="00094E86">
      <w:pPr>
        <w:spacing w:line="480" w:lineRule="auto"/>
        <w:rPr>
          <w:rFonts w:ascii="Times New Roman" w:hAnsi="Times New Roman" w:cs="Times New Roman"/>
          <w:sz w:val="24"/>
          <w:szCs w:val="24"/>
        </w:rPr>
      </w:pPr>
      <w:r w:rsidRPr="00354871">
        <w:rPr>
          <w:rFonts w:ascii="Times New Roman" w:hAnsi="Times New Roman" w:cs="Times New Roman"/>
          <w:sz w:val="24"/>
          <w:szCs w:val="24"/>
        </w:rPr>
        <w:t>Both Inductive and deductive reasoning have a close relation to descriptive science and science based on the hypothesis. The inductive reasoning, which is, usually descriptive science always aims at the observation, exploration, and discovery, deductive reasoning also called hypothesis-based science, starts with certain questions blurred often, and various scientific aspects tend to combine all the two approaches.</w:t>
      </w:r>
    </w:p>
    <w:p w:rsidR="00430D4C" w:rsidRPr="00094E86" w:rsidRDefault="00430D4C" w:rsidP="00094E86">
      <w:pPr>
        <w:spacing w:line="480" w:lineRule="auto"/>
        <w:rPr>
          <w:rFonts w:ascii="Times New Roman" w:hAnsi="Times New Roman" w:cs="Times New Roman"/>
          <w:b/>
          <w:sz w:val="24"/>
          <w:szCs w:val="24"/>
        </w:rPr>
      </w:pPr>
      <w:r w:rsidRPr="00094E86">
        <w:rPr>
          <w:rFonts w:ascii="Times New Roman" w:hAnsi="Times New Roman" w:cs="Times New Roman"/>
          <w:b/>
          <w:sz w:val="24"/>
          <w:szCs w:val="24"/>
        </w:rPr>
        <w:t>Differences</w:t>
      </w:r>
    </w:p>
    <w:p w:rsidR="00430D4C" w:rsidRPr="00094E86" w:rsidRDefault="00430D4C" w:rsidP="00094E86">
      <w:pPr>
        <w:spacing w:line="480" w:lineRule="auto"/>
        <w:rPr>
          <w:rFonts w:ascii="Times New Roman" w:hAnsi="Times New Roman" w:cs="Times New Roman"/>
          <w:sz w:val="24"/>
          <w:szCs w:val="24"/>
        </w:rPr>
      </w:pPr>
      <w:r w:rsidRPr="00094E86">
        <w:rPr>
          <w:rFonts w:ascii="Times New Roman" w:hAnsi="Times New Roman" w:cs="Times New Roman"/>
          <w:sz w:val="24"/>
          <w:szCs w:val="24"/>
        </w:rPr>
        <w:t xml:space="preserve">The existing main difference between these two types of reasoning is that, inductive reasoning greatly aimed at theory development and deductive reasoning on the other hand aims at proving or testing the current theory that exists. Deductive reasoning tend to use  knowledge, information and facts available to arrive at a certain conclusion while the inductive reasoning makes general assumption of a specific observation and facts. In addition, deductive form of thinking tend to use top-down approach and inductive form of reasoning on the other hand uses the bottom up approach. </w:t>
      </w:r>
    </w:p>
    <w:p w:rsidR="001260B4" w:rsidRPr="00094E86" w:rsidRDefault="00430D4C" w:rsidP="00094E86">
      <w:pPr>
        <w:spacing w:line="480" w:lineRule="auto"/>
        <w:rPr>
          <w:rFonts w:ascii="Times New Roman" w:hAnsi="Times New Roman" w:cs="Times New Roman"/>
          <w:sz w:val="24"/>
          <w:szCs w:val="24"/>
        </w:rPr>
      </w:pPr>
      <w:r w:rsidRPr="00094E86">
        <w:rPr>
          <w:rFonts w:ascii="Times New Roman" w:hAnsi="Times New Roman" w:cs="Times New Roman"/>
          <w:sz w:val="24"/>
          <w:szCs w:val="24"/>
        </w:rPr>
        <w:t xml:space="preserve">Another difference between the two kind of reasoning is that, arguments in the deductive reasoning can be invalid or valid at the same time. This means that, if the premise is true, the conclusion has to be valid or true. On the other hand, inductive reasoning has either weak or stronger arguments or this means that, the conclusion can false despite its premise being valid or true. In terms of how valid conclusion of these types of reasoning can be, in deductive reasoning, the conclusion can be true or valid even if the premise are true. Inductive reasoning on the other </w:t>
      </w:r>
      <w:r w:rsidRPr="00094E86">
        <w:rPr>
          <w:rFonts w:ascii="Times New Roman" w:hAnsi="Times New Roman" w:cs="Times New Roman"/>
          <w:sz w:val="24"/>
          <w:szCs w:val="24"/>
        </w:rPr>
        <w:lastRenderedPageBreak/>
        <w:t>hand may be having a wrong of or an incorrect conclusion even if the argument placed is much stronger and valid and the premises on the other hand remain true.</w:t>
      </w:r>
      <w:r w:rsidRPr="00094E86">
        <w:rPr>
          <w:rFonts w:ascii="Times New Roman" w:hAnsi="Times New Roman" w:cs="Times New Roman"/>
          <w:sz w:val="24"/>
          <w:szCs w:val="24"/>
        </w:rPr>
        <w:t xml:space="preserve"> Something</w:t>
      </w:r>
      <w:r w:rsidR="008816E8" w:rsidRPr="00094E86">
        <w:rPr>
          <w:rFonts w:ascii="Times New Roman" w:hAnsi="Times New Roman" w:cs="Times New Roman"/>
          <w:sz w:val="24"/>
          <w:szCs w:val="24"/>
        </w:rPr>
        <w:t xml:space="preserve"> wrong with the condenser of my refrigerator.</w:t>
      </w:r>
      <w:r w:rsidR="00EF1122" w:rsidRPr="00094E86">
        <w:rPr>
          <w:rFonts w:ascii="Times New Roman" w:hAnsi="Times New Roman" w:cs="Times New Roman"/>
          <w:sz w:val="24"/>
          <w:szCs w:val="24"/>
        </w:rPr>
        <w:t xml:space="preserve"> </w:t>
      </w:r>
      <w:r w:rsidR="00043EDD" w:rsidRPr="00094E86">
        <w:rPr>
          <w:rFonts w:ascii="Times New Roman" w:hAnsi="Times New Roman" w:cs="Times New Roman"/>
          <w:sz w:val="24"/>
          <w:szCs w:val="24"/>
        </w:rPr>
        <w:t>The second step in the scientific method is asking questions. It involves asking certain questions as to what would be the possible cause of the problem observed in the first step.</w:t>
      </w:r>
      <w:r w:rsidR="008816E8" w:rsidRPr="00094E86">
        <w:rPr>
          <w:rFonts w:ascii="Times New Roman" w:hAnsi="Times New Roman" w:cs="Times New Roman"/>
          <w:sz w:val="24"/>
          <w:szCs w:val="24"/>
        </w:rPr>
        <w:t xml:space="preserve"> Taking an example of the observation made, and then the question would be </w:t>
      </w:r>
    </w:p>
    <w:p w:rsidR="00430D4C" w:rsidRPr="00094E86" w:rsidRDefault="00430D4C" w:rsidP="00094E86">
      <w:pPr>
        <w:spacing w:line="480" w:lineRule="auto"/>
        <w:rPr>
          <w:rFonts w:ascii="Times New Roman" w:hAnsi="Times New Roman" w:cs="Times New Roman"/>
          <w:b/>
          <w:sz w:val="24"/>
          <w:szCs w:val="24"/>
        </w:rPr>
      </w:pPr>
      <w:r w:rsidRPr="00094E86">
        <w:rPr>
          <w:rFonts w:ascii="Times New Roman" w:hAnsi="Times New Roman" w:cs="Times New Roman"/>
          <w:b/>
          <w:sz w:val="24"/>
          <w:szCs w:val="24"/>
        </w:rPr>
        <w:t xml:space="preserve">Why is important to write a scientific report in a particular format as discussed in the class? </w:t>
      </w:r>
    </w:p>
    <w:p w:rsidR="00101763" w:rsidRPr="00094E86" w:rsidRDefault="00430D4C" w:rsidP="00094E86">
      <w:pPr>
        <w:spacing w:line="480" w:lineRule="auto"/>
        <w:rPr>
          <w:rFonts w:ascii="Times New Roman" w:hAnsi="Times New Roman" w:cs="Times New Roman"/>
          <w:sz w:val="24"/>
          <w:szCs w:val="24"/>
        </w:rPr>
      </w:pPr>
      <w:r w:rsidRPr="00094E86">
        <w:rPr>
          <w:rFonts w:ascii="Times New Roman" w:hAnsi="Times New Roman" w:cs="Times New Roman"/>
          <w:sz w:val="24"/>
          <w:szCs w:val="24"/>
        </w:rPr>
        <w:t>The reason why it is important to write a scientific report in the particular format we discussed is for the report to be able to communicate clearly various message in relation to why certain scientific findings remain to be much relevant or meaningful.</w:t>
      </w:r>
    </w:p>
    <w:p w:rsidR="00101763" w:rsidRPr="00094E86" w:rsidRDefault="00101763" w:rsidP="00094E86">
      <w:pPr>
        <w:spacing w:line="480" w:lineRule="auto"/>
        <w:rPr>
          <w:rFonts w:ascii="Times New Roman" w:hAnsi="Times New Roman" w:cs="Times New Roman"/>
          <w:sz w:val="24"/>
          <w:szCs w:val="24"/>
        </w:rPr>
      </w:pPr>
    </w:p>
    <w:p w:rsidR="00101763" w:rsidRPr="00094E86" w:rsidRDefault="00101763" w:rsidP="00094E86">
      <w:pPr>
        <w:spacing w:line="480" w:lineRule="auto"/>
        <w:rPr>
          <w:rFonts w:ascii="Times New Roman" w:hAnsi="Times New Roman" w:cs="Times New Roman"/>
          <w:sz w:val="24"/>
          <w:szCs w:val="24"/>
        </w:rPr>
      </w:pPr>
    </w:p>
    <w:p w:rsidR="00101763" w:rsidRPr="00094E86" w:rsidRDefault="00101763" w:rsidP="00094E86">
      <w:pPr>
        <w:spacing w:line="480" w:lineRule="auto"/>
        <w:rPr>
          <w:rFonts w:ascii="Times New Roman" w:hAnsi="Times New Roman" w:cs="Times New Roman"/>
          <w:sz w:val="24"/>
          <w:szCs w:val="24"/>
        </w:rPr>
      </w:pPr>
    </w:p>
    <w:sectPr w:rsidR="00101763" w:rsidRPr="00094E86" w:rsidSect="002F6346">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5A1" w:rsidRDefault="001015A1" w:rsidP="002F6346">
      <w:pPr>
        <w:spacing w:after="0" w:line="240" w:lineRule="auto"/>
      </w:pPr>
      <w:r>
        <w:separator/>
      </w:r>
    </w:p>
  </w:endnote>
  <w:endnote w:type="continuationSeparator" w:id="0">
    <w:p w:rsidR="001015A1" w:rsidRDefault="001015A1" w:rsidP="002F6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5A1" w:rsidRDefault="001015A1" w:rsidP="002F6346">
      <w:pPr>
        <w:spacing w:after="0" w:line="240" w:lineRule="auto"/>
      </w:pPr>
      <w:r>
        <w:separator/>
      </w:r>
    </w:p>
  </w:footnote>
  <w:footnote w:type="continuationSeparator" w:id="0">
    <w:p w:rsidR="001015A1" w:rsidRDefault="001015A1" w:rsidP="002F6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346" w:rsidRDefault="002F6346" w:rsidP="002F6346">
    <w:pPr>
      <w:pStyle w:val="Header"/>
    </w:pPr>
    <w:r>
      <w:t xml:space="preserve">Scientific Method                                                                                                                                                          </w:t>
    </w:r>
    <w:sdt>
      <w:sdtPr>
        <w:id w:val="-70587046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rsidR="002F6346" w:rsidRDefault="002F63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346" w:rsidRDefault="002F6346" w:rsidP="002F6346">
    <w:pPr>
      <w:pStyle w:val="Header"/>
    </w:pPr>
    <w:r>
      <w:t xml:space="preserve">Running Head:                                                              Scientific Method                                                                 </w:t>
    </w:r>
    <w:sdt>
      <w:sdtPr>
        <w:id w:val="81460159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rsidR="002F6346" w:rsidRDefault="002F63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7D"/>
    <w:rsid w:val="00042925"/>
    <w:rsid w:val="00043EDD"/>
    <w:rsid w:val="00094E86"/>
    <w:rsid w:val="001015A1"/>
    <w:rsid w:val="00101763"/>
    <w:rsid w:val="001260B4"/>
    <w:rsid w:val="00133E8C"/>
    <w:rsid w:val="00243F4D"/>
    <w:rsid w:val="00244D26"/>
    <w:rsid w:val="002F6346"/>
    <w:rsid w:val="00354871"/>
    <w:rsid w:val="00430D4C"/>
    <w:rsid w:val="006B4F73"/>
    <w:rsid w:val="006C4681"/>
    <w:rsid w:val="0072050B"/>
    <w:rsid w:val="008816E8"/>
    <w:rsid w:val="00925CE5"/>
    <w:rsid w:val="00942A9B"/>
    <w:rsid w:val="00A86867"/>
    <w:rsid w:val="00C03C38"/>
    <w:rsid w:val="00C03E7D"/>
    <w:rsid w:val="00C75B5D"/>
    <w:rsid w:val="00D00E56"/>
    <w:rsid w:val="00DD3091"/>
    <w:rsid w:val="00E14189"/>
    <w:rsid w:val="00EF1122"/>
    <w:rsid w:val="00EF2304"/>
    <w:rsid w:val="00F87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C469D"/>
  <w15:chartTrackingRefBased/>
  <w15:docId w15:val="{A1588F2F-A49D-4F24-867E-135E5622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3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346"/>
  </w:style>
  <w:style w:type="paragraph" w:styleId="Footer">
    <w:name w:val="footer"/>
    <w:basedOn w:val="Normal"/>
    <w:link w:val="FooterChar"/>
    <w:uiPriority w:val="99"/>
    <w:unhideWhenUsed/>
    <w:rsid w:val="002F63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4</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11</cp:revision>
  <dcterms:created xsi:type="dcterms:W3CDTF">2021-08-30T23:11:00Z</dcterms:created>
  <dcterms:modified xsi:type="dcterms:W3CDTF">2021-08-31T03:24:00Z</dcterms:modified>
</cp:coreProperties>
</file>